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9B" w:rsidRDefault="00A7719B" w:rsidP="00A7719B">
      <w:r>
        <w:t xml:space="preserve">When using a </w:t>
      </w:r>
      <w:r w:rsidRPr="008648A8">
        <w:rPr>
          <w:u w:val="single"/>
        </w:rPr>
        <w:t>webcam</w:t>
      </w:r>
      <w:r>
        <w:t>-</w:t>
      </w:r>
      <w:proofErr w:type="spellStart"/>
      <w:r>
        <w:t>logtech</w:t>
      </w:r>
      <w:proofErr w:type="spellEnd"/>
      <w:r>
        <w:t xml:space="preserve"> settings-check the microphone. Make sure you are not using the microphone that is on the computer. Logitech </w:t>
      </w:r>
      <w:proofErr w:type="spellStart"/>
      <w:r>
        <w:t>quickcam</w:t>
      </w:r>
      <w:proofErr w:type="spellEnd"/>
      <w:r>
        <w:t xml:space="preserve"> pro9000 has great software.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7719B"/>
    <w:rsid w:val="00A7719B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2011-06-12T18:08:00Z</dcterms:created>
  <dcterms:modified xsi:type="dcterms:W3CDTF">2011-06-12T18:08:00Z</dcterms:modified>
</cp:coreProperties>
</file>